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F35BA1">
        <w:rPr>
          <w:sz w:val="28"/>
          <w:szCs w:val="28"/>
          <w:lang w:val="ru-RU"/>
        </w:rPr>
        <w:t xml:space="preserve">01 </w:t>
      </w:r>
      <w:proofErr w:type="spellStart"/>
      <w:r w:rsidR="00F35BA1">
        <w:rPr>
          <w:sz w:val="28"/>
          <w:szCs w:val="28"/>
          <w:lang w:val="ru-RU"/>
        </w:rPr>
        <w:t>березня</w:t>
      </w:r>
      <w:proofErr w:type="spellEnd"/>
      <w:r w:rsidR="00A0214E">
        <w:rPr>
          <w:sz w:val="28"/>
          <w:szCs w:val="28"/>
          <w:lang w:val="ru-RU"/>
        </w:rPr>
        <w:t xml:space="preserve"> 202</w:t>
      </w:r>
      <w:r w:rsidR="00872382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F35BA1">
        <w:rPr>
          <w:sz w:val="28"/>
          <w:szCs w:val="28"/>
          <w:lang w:val="ru-RU"/>
        </w:rPr>
        <w:t xml:space="preserve">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F35BA1">
        <w:rPr>
          <w:sz w:val="28"/>
          <w:szCs w:val="28"/>
          <w:lang w:val="ru-RU"/>
        </w:rPr>
        <w:t xml:space="preserve">                            </w:t>
      </w:r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F35BA1">
        <w:rPr>
          <w:sz w:val="28"/>
          <w:szCs w:val="28"/>
          <w:lang w:val="ru-RU"/>
        </w:rPr>
        <w:t xml:space="preserve"> 73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872382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B0F60" w:rsidRDefault="001B0F60" w:rsidP="001B0F6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постанова Кабінету Міністрів України від 16.06.2023 № 608 «Про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населення»,</w:t>
      </w:r>
      <w:r w:rsidR="00F35BA1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рік (код бюджету 2510000000)»</w:t>
      </w:r>
      <w:r>
        <w:rPr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Pr="00D810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Pr="00D81051">
        <w:rPr>
          <w:sz w:val="28"/>
          <w:szCs w:val="28"/>
          <w:lang w:val="uk-UA"/>
        </w:rPr>
        <w:t>12</w:t>
      </w:r>
      <w:r w:rsidRPr="003D5EB3">
        <w:rPr>
          <w:sz w:val="28"/>
          <w:szCs w:val="28"/>
          <w:lang w:val="uk-UA"/>
        </w:rPr>
        <w:t>.2023 № </w:t>
      </w:r>
      <w:r w:rsidRPr="00D81051">
        <w:rPr>
          <w:sz w:val="28"/>
          <w:szCs w:val="28"/>
          <w:lang w:val="uk-UA"/>
        </w:rPr>
        <w:t>895</w:t>
      </w:r>
      <w:r>
        <w:rPr>
          <w:sz w:val="28"/>
          <w:szCs w:val="28"/>
          <w:lang w:val="uk-UA"/>
        </w:rPr>
        <w:t xml:space="preserve"> «Про внесення змін до розпорядження начальника обласної військової адміністрації від 06.09.2023 № 595» та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Pr="00D810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Pr="00D810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.2024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10</w:t>
      </w:r>
      <w:r w:rsidRPr="00D810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внесення змін до обласного бюджету на 2024 рік»</w:t>
      </w:r>
    </w:p>
    <w:p w:rsidR="00151E2C" w:rsidRDefault="009A6216" w:rsidP="00F35BA1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57152E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AF76BD">
        <w:rPr>
          <w:sz w:val="28"/>
          <w:szCs w:val="28"/>
          <w:lang w:val="uk-UA"/>
        </w:rPr>
        <w:t>1021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2554FA" w:rsidRPr="002554FA">
        <w:rPr>
          <w:sz w:val="28"/>
          <w:szCs w:val="28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B0F60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52E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97967"/>
    <w:rsid w:val="006C78D1"/>
    <w:rsid w:val="006E3CE8"/>
    <w:rsid w:val="006E4721"/>
    <w:rsid w:val="00701501"/>
    <w:rsid w:val="007038C1"/>
    <w:rsid w:val="00705147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72382"/>
    <w:rsid w:val="0088204A"/>
    <w:rsid w:val="008901EA"/>
    <w:rsid w:val="008B1769"/>
    <w:rsid w:val="008D32C6"/>
    <w:rsid w:val="008E02D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AF76BD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35BA1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ECC1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2023-10-04T09:57:00Z</cp:lastPrinted>
  <dcterms:created xsi:type="dcterms:W3CDTF">2024-03-21T14:08:00Z</dcterms:created>
  <dcterms:modified xsi:type="dcterms:W3CDTF">2024-03-21T14:08:00Z</dcterms:modified>
</cp:coreProperties>
</file>